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附件1：报名表（模板）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长治市生态环境局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第七批生态环境损害赔偿案件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司法鉴定机构比选报名表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7"/>
        <w:gridCol w:w="4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2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459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一、机构基本信息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2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机构名称（加盖公章）</w:t>
            </w:r>
          </w:p>
        </w:tc>
        <w:tc>
          <w:tcPr>
            <w:tcW w:w="459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2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459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2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459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2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授权代理人</w:t>
            </w:r>
          </w:p>
        </w:tc>
        <w:tc>
          <w:tcPr>
            <w:tcW w:w="459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2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459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2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459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二、资质情况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是否列入省级生态环境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损害司法鉴定机构名录</w:t>
            </w:r>
          </w:p>
        </w:tc>
        <w:tc>
          <w:tcPr>
            <w:tcW w:w="45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□是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2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省级名录列入文号或批次</w:t>
            </w:r>
          </w:p>
        </w:tc>
        <w:tc>
          <w:tcPr>
            <w:tcW w:w="459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2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司法鉴定许可证编号</w:t>
            </w:r>
          </w:p>
        </w:tc>
        <w:tc>
          <w:tcPr>
            <w:tcW w:w="459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2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发证机关</w:t>
            </w:r>
          </w:p>
        </w:tc>
        <w:tc>
          <w:tcPr>
            <w:tcW w:w="459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7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生态环境损害鉴定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业务范围</w:t>
            </w:r>
          </w:p>
        </w:tc>
        <w:tc>
          <w:tcPr>
            <w:tcW w:w="45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□污染物性质鉴定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□地表水与沉积物环境损害鉴定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□空气污染环境损害鉴定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□土壤与地下水环境损害鉴定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□生态系统环境损害鉴定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□其他环境鉴定（噪声和振动）</w:t>
            </w:r>
          </w:p>
        </w:tc>
      </w:tr>
    </w:tbl>
    <w:p/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7"/>
        <w:gridCol w:w="334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三、人员情况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92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注册鉴定人员数</w:t>
            </w:r>
          </w:p>
        </w:tc>
        <w:tc>
          <w:tcPr>
            <w:tcW w:w="459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392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主要鉴定人姓名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及执业证号</w:t>
            </w:r>
          </w:p>
        </w:tc>
        <w:tc>
          <w:tcPr>
            <w:tcW w:w="459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（可另附清单）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3927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业绩情况</w:t>
            </w:r>
          </w:p>
        </w:tc>
        <w:tc>
          <w:tcPr>
            <w:tcW w:w="459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392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近三年生态环境损害鉴定项目数量</w:t>
            </w:r>
          </w:p>
        </w:tc>
        <w:tc>
          <w:tcPr>
            <w:tcW w:w="459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7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代表性项目名称</w:t>
            </w:r>
          </w:p>
        </w:tc>
        <w:tc>
          <w:tcPr>
            <w:tcW w:w="45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22" w:type="dxa"/>
            <w:gridSpan w:val="3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四、承诺事项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7" w:type="dxa"/>
          </w:tcPr>
          <w:p>
            <w:pPr>
              <w:jc w:val="left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本机构郑重承诺：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以上填写信息及所附材料均真实、准确、完整，如有虚假，自愿放弃参选资格并承诺相应法律责任。2.接受本次比选的资格初审、联合复核、抓阄排序等全部程序及结果。3.中选后接受排号依次承办案件的分配规则。4.服务期内保持资质有效、人员稳定，按要求完成鉴定工作。</w:t>
            </w:r>
          </w:p>
        </w:tc>
        <w:tc>
          <w:tcPr>
            <w:tcW w:w="4595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（手写）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92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法定代表人签字</w:t>
            </w:r>
          </w:p>
        </w:tc>
        <w:tc>
          <w:tcPr>
            <w:tcW w:w="4595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92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授权代理人签字</w:t>
            </w:r>
          </w:p>
        </w:tc>
        <w:tc>
          <w:tcPr>
            <w:tcW w:w="4595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4261" w:type="dxa"/>
            <w:gridSpan w:val="2"/>
            <w:vAlign w:val="center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市生态环境局初审意见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□通过        □不通过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签名： </w:t>
            </w:r>
          </w:p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日期：2026年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4261" w:type="dxa"/>
            <w:gridSpan w:val="2"/>
            <w:vAlign w:val="center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市司法局复核意见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□通过        □不通过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签名： </w:t>
            </w:r>
          </w:p>
          <w:p>
            <w:pPr>
              <w:rPr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日期：2026年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4261" w:type="dxa"/>
            <w:gridSpan w:val="2"/>
            <w:vAlign w:val="center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市检察院复核意见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□通过        □不通过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签名： </w:t>
            </w:r>
          </w:p>
          <w:p>
            <w:pPr>
              <w:rPr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日期：2026年  月    日</w:t>
            </w:r>
          </w:p>
        </w:tc>
      </w:tr>
    </w:tbl>
    <w:p>
      <w:pPr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vertAlign w:val="baseline"/>
          <w:lang w:val="en-US" w:eastAsia="zh-CN"/>
        </w:rPr>
        <w:t>填报说明：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1.本表一式三份，加盖机构公章；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2.随表附相关证明材料复印件；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3.“审核意见”栏由审核单位现场填写，机构无需填写。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+中文正文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958A6"/>
    <w:rsid w:val="094E7944"/>
    <w:rsid w:val="15106414"/>
    <w:rsid w:val="1E29213D"/>
    <w:rsid w:val="27C13545"/>
    <w:rsid w:val="327958A6"/>
    <w:rsid w:val="40064CA7"/>
    <w:rsid w:val="52AF3FE4"/>
    <w:rsid w:val="68CA0FA4"/>
    <w:rsid w:val="6A460C52"/>
    <w:rsid w:val="7B16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 w:cs="宋体"/>
      <w:sz w:val="24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3458b0-2aed-4aa9-87b9-1bba9bec88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558</Words>
  <Characters>577</Characters>
  <Lines>0</Lines>
  <Paragraphs>0</Paragraphs>
  <TotalTime>186</TotalTime>
  <ScaleCrop>false</ScaleCrop>
  <LinksUpToDate>false</LinksUpToDate>
  <CharactersWithSpaces>626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2026-05-22T00:56:00Z</dcterms:created>
  <dc:creator>无忧花</dc:creator>
  <cp:lastModifiedBy>Administrator</cp:lastModifiedBy>
  <cp:lastPrinted>2026-05-27T01:13:36Z</cp:lastPrinted>
  <dcterms:modified xsi:type="dcterms:W3CDTF">2026-05-27T01:16:16Z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  <property fmtid="{D5CDD505-2E9C-101B-9397-08002B2CF9AE}" pid="3" name="ICV">
    <vt:lpwstr>501B647EA1F64B6EA295D66E61609A91_11</vt:lpwstr>
  </property>
  <property fmtid="{D5CDD505-2E9C-101B-9397-08002B2CF9AE}" pid="4" name="KSOTemplateDocerSaveRecord">
    <vt:lpwstr>eyJoZGlkIjoiMzEwNTM5NzYwMDRjMzkwZTVkZjY2ODkwMGIxNGU0OTUiLCJ1c2VySWQiOiI2NzY2NDk2MTYifQ==</vt:lpwstr>
  </property>
</Properties>
</file>