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F2EB6"/>
    <w:p w14:paraId="61E432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7"/>
          <w:rFonts w:hint="eastAsia" w:ascii="方正小标宋简体" w:hAnsi="方正小标宋简体" w:eastAsia="方正小标宋简体" w:cs="方正小标宋简体"/>
          <w:b w:val="0"/>
          <w:bCs/>
          <w:spacing w:val="0"/>
          <w:sz w:val="44"/>
          <w:szCs w:val="44"/>
          <w:lang w:val="en-US" w:eastAsia="zh-CN"/>
        </w:rPr>
      </w:pPr>
    </w:p>
    <w:p w14:paraId="126267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7"/>
          <w:rFonts w:hint="eastAsia" w:ascii="方正小标宋简体" w:hAnsi="方正小标宋简体" w:eastAsia="方正小标宋简体" w:cs="方正小标宋简体"/>
          <w:b w:val="0"/>
          <w:bCs/>
          <w:spacing w:val="0"/>
          <w:sz w:val="44"/>
          <w:szCs w:val="44"/>
          <w:lang w:val="en-US" w:eastAsia="zh-CN"/>
        </w:rPr>
      </w:pPr>
      <w:r>
        <w:rPr>
          <w:rStyle w:val="7"/>
          <w:rFonts w:hint="eastAsia" w:ascii="方正小标宋简体" w:hAnsi="方正小标宋简体" w:eastAsia="方正小标宋简体" w:cs="方正小标宋简体"/>
          <w:b w:val="0"/>
          <w:bCs/>
          <w:spacing w:val="0"/>
          <w:sz w:val="44"/>
          <w:szCs w:val="44"/>
          <w:lang w:val="en-US" w:eastAsia="zh-CN"/>
        </w:rPr>
        <w:t>潞州区张祖村农村生活污水处理治理案例</w:t>
      </w:r>
    </w:p>
    <w:p w14:paraId="796033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7"/>
          <w:rFonts w:hint="eastAsia" w:ascii="方正小标宋简体" w:hAnsi="方正小标宋简体" w:eastAsia="方正小标宋简体" w:cs="方正小标宋简体"/>
          <w:b w:val="0"/>
          <w:bCs/>
          <w:spacing w:val="0"/>
          <w:sz w:val="44"/>
          <w:szCs w:val="44"/>
          <w:lang w:val="en-US" w:eastAsia="zh-CN"/>
        </w:rPr>
      </w:pPr>
    </w:p>
    <w:p w14:paraId="087488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b w:val="0"/>
          <w:bCs/>
          <w:spacing w:val="0"/>
          <w:sz w:val="32"/>
          <w:szCs w:val="32"/>
          <w:lang w:val="en-US" w:eastAsia="zh-CN"/>
        </w:rPr>
      </w:pPr>
      <w:r>
        <w:rPr>
          <w:rStyle w:val="7"/>
          <w:rFonts w:hint="eastAsia" w:ascii="黑体" w:hAnsi="黑体" w:eastAsia="黑体" w:cs="黑体"/>
          <w:b w:val="0"/>
          <w:bCs/>
          <w:spacing w:val="0"/>
          <w:sz w:val="32"/>
          <w:szCs w:val="32"/>
        </w:rPr>
        <w:t>一、</w:t>
      </w:r>
      <w:r>
        <w:rPr>
          <w:rStyle w:val="7"/>
          <w:rFonts w:hint="eastAsia" w:ascii="黑体" w:hAnsi="黑体" w:eastAsia="黑体" w:cs="黑体"/>
          <w:b w:val="0"/>
          <w:bCs/>
          <w:spacing w:val="0"/>
          <w:sz w:val="32"/>
          <w:szCs w:val="32"/>
          <w:lang w:val="en-US" w:eastAsia="zh-CN"/>
        </w:rPr>
        <w:t>基本情况</w:t>
      </w:r>
    </w:p>
    <w:p w14:paraId="4D56C64A">
      <w:pPr>
        <w:ind w:firstLine="640" w:firstLineChars="200"/>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潞州区张祖村污水处理站位于长治市潞州区堠北庄街道张祖村，地理坐标北纬36°24′10〞，东经113°04′28〞，</w:t>
      </w:r>
    </w:p>
    <w:p w14:paraId="68EE96E5">
      <w:pPr>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占地面积875㎡，服务于张祖村、余庄村、圪坨村八千多居民日常的生活污水排放处理。张祖村污水处理站与漳泽水库和湿地公园相毗邻，环境优美。</w:t>
      </w:r>
    </w:p>
    <w:p w14:paraId="2B92394E">
      <w:pPr>
        <w:pStyle w:val="2"/>
        <w:ind w:firstLine="640" w:firstLineChars="20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长治市</w:t>
      </w:r>
      <w:r>
        <w:rPr>
          <w:rFonts w:hint="eastAsia" w:ascii="仿宋" w:hAnsi="仿宋" w:eastAsia="仿宋" w:cs="仿宋"/>
          <w:i w:val="0"/>
          <w:iCs w:val="0"/>
          <w:caps w:val="0"/>
          <w:color w:val="000000"/>
          <w:spacing w:val="0"/>
          <w:sz w:val="32"/>
          <w:szCs w:val="32"/>
          <w:shd w:val="clear" w:fill="FFFFFF"/>
        </w:rPr>
        <w:t>处山西黄土高原东南部</w:t>
      </w:r>
      <w:r>
        <w:rPr>
          <w:rFonts w:hint="eastAsia" w:ascii="仿宋" w:hAnsi="仿宋" w:eastAsia="仿宋" w:cs="仿宋"/>
          <w:spacing w:val="0"/>
          <w:sz w:val="32"/>
          <w:szCs w:val="32"/>
        </w:rPr>
        <w:t>，属于暖温带半湿润大陆性季风气候，</w:t>
      </w:r>
      <w:r>
        <w:rPr>
          <w:rFonts w:hint="eastAsia" w:ascii="仿宋" w:hAnsi="仿宋" w:eastAsia="仿宋" w:cs="仿宋"/>
          <w:i w:val="0"/>
          <w:iCs w:val="0"/>
          <w:caps w:val="0"/>
          <w:color w:val="333333"/>
          <w:spacing w:val="0"/>
          <w:sz w:val="32"/>
          <w:szCs w:val="32"/>
          <w:shd w:val="clear" w:fill="FFFFFF"/>
        </w:rPr>
        <w:t>群山环绕，大陆性季风强烈、持久，暖温带大陆性气候显著</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气候温和、干燥，四季分明</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年</w:t>
      </w:r>
      <w:r>
        <w:rPr>
          <w:rFonts w:hint="eastAsia" w:ascii="仿宋" w:hAnsi="仿宋" w:eastAsia="仿宋" w:cs="仿宋"/>
          <w:i w:val="0"/>
          <w:iCs w:val="0"/>
          <w:caps w:val="0"/>
          <w:color w:val="333333"/>
          <w:spacing w:val="0"/>
          <w:sz w:val="32"/>
          <w:szCs w:val="32"/>
          <w:shd w:val="clear" w:fill="FFFFFF"/>
        </w:rPr>
        <w:t>降水在511.2毫米-795.9毫米之间</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全市平均气温为10.3摄氏度</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人均可支配收入为：43169元。</w:t>
      </w:r>
    </w:p>
    <w:p w14:paraId="5C037F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二、治理思路</w:t>
      </w:r>
    </w:p>
    <w:p w14:paraId="23A0E6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潞州区张祖村</w:t>
      </w:r>
      <w:r>
        <w:rPr>
          <w:rFonts w:hint="eastAsia" w:ascii="仿宋" w:hAnsi="仿宋" w:eastAsia="仿宋" w:cs="仿宋"/>
          <w:i w:val="0"/>
          <w:iCs w:val="0"/>
          <w:caps w:val="0"/>
          <w:color w:val="333333"/>
          <w:spacing w:val="0"/>
          <w:sz w:val="32"/>
          <w:szCs w:val="32"/>
          <w:shd w:val="clear" w:fill="FFFFFF"/>
        </w:rPr>
        <w:t>生活污水处理</w:t>
      </w:r>
      <w:r>
        <w:rPr>
          <w:rFonts w:hint="eastAsia" w:ascii="仿宋" w:hAnsi="仿宋" w:eastAsia="仿宋" w:cs="仿宋"/>
          <w:i w:val="0"/>
          <w:iCs w:val="0"/>
          <w:caps w:val="0"/>
          <w:color w:val="333333"/>
          <w:spacing w:val="0"/>
          <w:sz w:val="32"/>
          <w:szCs w:val="32"/>
          <w:shd w:val="clear" w:fill="FFFFFF"/>
          <w:lang w:val="en-US" w:eastAsia="zh-CN"/>
        </w:rPr>
        <w:t>站</w:t>
      </w:r>
      <w:r>
        <w:rPr>
          <w:rFonts w:hint="eastAsia" w:ascii="仿宋" w:hAnsi="仿宋" w:eastAsia="仿宋" w:cs="仿宋"/>
          <w:i w:val="0"/>
          <w:iCs w:val="0"/>
          <w:caps w:val="0"/>
          <w:color w:val="333333"/>
          <w:spacing w:val="0"/>
          <w:sz w:val="32"/>
          <w:szCs w:val="32"/>
          <w:shd w:val="clear" w:fill="FFFFFF"/>
        </w:rPr>
        <w:t>投入使用</w:t>
      </w:r>
      <w:r>
        <w:rPr>
          <w:rFonts w:hint="eastAsia" w:ascii="仿宋" w:hAnsi="仿宋" w:eastAsia="仿宋" w:cs="仿宋"/>
          <w:i w:val="0"/>
          <w:iCs w:val="0"/>
          <w:caps w:val="0"/>
          <w:color w:val="333333"/>
          <w:spacing w:val="0"/>
          <w:sz w:val="32"/>
          <w:szCs w:val="32"/>
          <w:shd w:val="clear" w:fill="FFFFFF"/>
          <w:lang w:val="en-US" w:eastAsia="zh-CN"/>
        </w:rPr>
        <w:t>前</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张祖村、圪坨村、师庄村居民生活污水是直接排放至浊漳河南源以及各村东口的麻池之中，长期的排放造成河水污染严重，村东侧的麻池里的黑臭水体臭气熏天，尤其是夏季，臭水滋生蚊虫、臭气弥漫至东侧村民家中，导致村民夏季无法开窗透气，村民苦不堪言，多次向环保主管部门反映该问题。</w:t>
      </w:r>
    </w:p>
    <w:p w14:paraId="607797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为落实十九大乡村振兴战略，发挥美丽乡村建设在促进长治市农村经济、产业发展和改善人居环境方面的导向作用，也为了保护当地河流水质和美化乡村环境，潞州区政府非常重视生活污水的排放处理。贯彻落实美丽乡村建设的工作要求，实现“村庄美、环境优”的治理目标，堠北庄街道张祖村将农村生活污水治理作为农村环境综合整治工作的重中之重，并且由于村内污水管网铺设不足，使得环境卫生状况较差，污水直接排入浊漳河对其造成污染，污水处理站的建设就显得尤为迫切。</w:t>
      </w:r>
    </w:p>
    <w:p w14:paraId="451A67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通过对张祖村、余庄村、圪坨村居民排放的生活污水进行了水质分析与研究，根据现场实际情况，结合生活污水的特征，决定在张祖村、余庄村、圪坨村铺设污水管网用于收集居民生活污水，建设污水处理站将污水处理后达到山西省《农村生活污水处理设施水污染物排放标准》（DB14/726-2019）中一类标准，排放至浊漳河。</w:t>
      </w:r>
    </w:p>
    <w:p w14:paraId="1BD4BF7A">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治理模式和技术</w:t>
      </w:r>
    </w:p>
    <w:p w14:paraId="47FBF87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张祖村污水处理站设计规</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模为：480m³/天、主体工艺为"A/O+MBR（膜组件）"的成熟可靠的处理方式，处理张祖村、余庄村、圪坨村居民排放的生活污水，确保出水的COD、氨氮、总磷等指标达到山西省《农村生活污水处理设施水污染物排放标准》（DB14/726-2019）中一类标准。</w:t>
      </w:r>
    </w:p>
    <w:p w14:paraId="6AAF9DA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p>
    <w:p w14:paraId="5359847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p>
    <w:p w14:paraId="19637B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60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default" w:ascii="仿宋" w:hAnsi="仿宋" w:eastAsia="仿宋" w:cs="仿宋"/>
          <w:i w:val="0"/>
          <w:iCs w:val="0"/>
          <w:caps w:val="0"/>
          <w:color w:val="333333"/>
          <w:spacing w:val="0"/>
          <w:sz w:val="32"/>
          <w:szCs w:val="32"/>
          <w:shd w:val="clear" w:fill="FFFFFF"/>
          <w:lang w:val="en-US" w:eastAsia="zh-CN"/>
        </w:rPr>
        <w:drawing>
          <wp:anchor distT="0" distB="0" distL="114300" distR="114300" simplePos="0" relativeHeight="251659264" behindDoc="0" locked="0" layoutInCell="1" allowOverlap="1">
            <wp:simplePos x="0" y="0"/>
            <wp:positionH relativeFrom="column">
              <wp:posOffset>-294005</wp:posOffset>
            </wp:positionH>
            <wp:positionV relativeFrom="page">
              <wp:posOffset>1078865</wp:posOffset>
            </wp:positionV>
            <wp:extent cx="6126480" cy="4843780"/>
            <wp:effectExtent l="0" t="0" r="7620" b="13970"/>
            <wp:wrapTopAndBottom/>
            <wp:docPr id="1" name="图片 48" descr="4ffa51bafda725cb8166209c2b4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4ffa51bafda725cb8166209c2b45273"/>
                    <pic:cNvPicPr>
                      <a:picLocks noChangeAspect="1"/>
                    </pic:cNvPicPr>
                  </pic:nvPicPr>
                  <pic:blipFill>
                    <a:blip r:embed="rId4"/>
                    <a:stretch>
                      <a:fillRect/>
                    </a:stretch>
                  </pic:blipFill>
                  <pic:spPr>
                    <a:xfrm>
                      <a:off x="0" y="0"/>
                      <a:ext cx="6126480" cy="484378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通过前期对张祖村、余庄村、圪坨村铺设污水管网，对村内居民卫生间全部改为卫生旱厕，餐饮和洗浴等污水通过格栅与主管网相连，厕所黑水通过蹲便器、冲厕器进入化粪池后与主管网相连，最终将污水收集至张祖污水处理站。</w:t>
      </w:r>
    </w:p>
    <w:p w14:paraId="319C9A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600" w:lineRule="exact"/>
        <w:ind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张祖村污水处理站于2021年10月建成后投入使用，总投资为386.53万，其中设备272.55万元，场地土建为113.94万元。建成后解决了张祖村、余庄</w:t>
      </w:r>
      <w:r>
        <w:rPr>
          <w:rFonts w:hint="default" w:ascii="方正仿宋_GB2312" w:hAnsi="方正仿宋_GB2312" w:eastAsia="方正仿宋_GB2312" w:cs="方正仿宋_GB2312"/>
          <w:i w:val="0"/>
          <w:iCs w:val="0"/>
          <w:caps w:val="0"/>
          <w:color w:val="333333"/>
          <w:spacing w:val="0"/>
          <w:sz w:val="32"/>
          <w:szCs w:val="32"/>
          <w:shd w:val="clear" w:fill="FFFFFF"/>
          <w:lang w:val="en-US" w:eastAsia="zh-CN"/>
        </w:rPr>
        <w:drawing>
          <wp:anchor distT="0" distB="0" distL="114300" distR="114300" simplePos="0" relativeHeight="251662336" behindDoc="1" locked="0" layoutInCell="1" allowOverlap="1">
            <wp:simplePos x="0" y="0"/>
            <wp:positionH relativeFrom="column">
              <wp:posOffset>80010</wp:posOffset>
            </wp:positionH>
            <wp:positionV relativeFrom="page">
              <wp:posOffset>2988945</wp:posOffset>
            </wp:positionV>
            <wp:extent cx="4791710" cy="2868295"/>
            <wp:effectExtent l="0" t="0" r="8890" b="8255"/>
            <wp:wrapNone/>
            <wp:docPr id="5" name="图片 5" descr="7f180d454cc53f5489237994b468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f180d454cc53f5489237994b468e69"/>
                    <pic:cNvPicPr>
                      <a:picLocks noChangeAspect="1"/>
                    </pic:cNvPicPr>
                  </pic:nvPicPr>
                  <pic:blipFill>
                    <a:blip r:embed="rId5"/>
                    <a:stretch>
                      <a:fillRect/>
                    </a:stretch>
                  </pic:blipFill>
                  <pic:spPr>
                    <a:xfrm>
                      <a:off x="0" y="0"/>
                      <a:ext cx="4791710" cy="2868295"/>
                    </a:xfrm>
                    <a:prstGeom prst="rect">
                      <a:avLst/>
                    </a:prstGeom>
                  </pic:spPr>
                </pic:pic>
              </a:graphicData>
            </a:graphic>
          </wp:anchor>
        </w:drawing>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村、圪坨村长期以来的污水顽疾，项目自建成并投入使用连续稳定运行三年之久，出水水质稳定达标，赢得了当地村民的一致好评与认可。经潞</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drawing>
          <wp:anchor distT="0" distB="0" distL="114300" distR="114300" simplePos="0" relativeHeight="251661312" behindDoc="1" locked="0" layoutInCell="1" allowOverlap="1">
            <wp:simplePos x="0" y="0"/>
            <wp:positionH relativeFrom="column">
              <wp:posOffset>57785</wp:posOffset>
            </wp:positionH>
            <wp:positionV relativeFrom="page">
              <wp:posOffset>2110740</wp:posOffset>
            </wp:positionV>
            <wp:extent cx="5140325" cy="3757930"/>
            <wp:effectExtent l="0" t="0" r="3175" b="13970"/>
            <wp:wrapNone/>
            <wp:docPr id="4" name="图片 4" descr="416fb78761245e84712b791ad294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16fb78761245e84712b791ad294ad2"/>
                    <pic:cNvPicPr>
                      <a:picLocks noChangeAspect="1"/>
                    </pic:cNvPicPr>
                  </pic:nvPicPr>
                  <pic:blipFill>
                    <a:blip r:embed="rId6"/>
                    <a:stretch>
                      <a:fillRect/>
                    </a:stretch>
                  </pic:blipFill>
                  <pic:spPr>
                    <a:xfrm>
                      <a:off x="0" y="0"/>
                      <a:ext cx="5140325" cy="3757930"/>
                    </a:xfrm>
                    <a:prstGeom prst="rect">
                      <a:avLst/>
                    </a:prstGeom>
                  </pic:spPr>
                </pic:pic>
              </a:graphicData>
            </a:graphic>
          </wp:anchor>
        </w:drawing>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州区张祖村污水处理站处理后的生活污水，可以用于冲厕、绿化或用于打造水景等自然景观，美化环境，实现污水处理零排放和资源化利用。</w:t>
      </w:r>
    </w:p>
    <w:p w14:paraId="3EC27B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600" w:lineRule="exact"/>
        <w:ind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p>
    <w:p w14:paraId="3B62EE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600" w:lineRule="exact"/>
        <w:ind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p>
    <w:p w14:paraId="04D7DC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600" w:lineRule="exact"/>
        <w:ind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p>
    <w:p w14:paraId="3BCF01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600" w:lineRule="exact"/>
        <w:ind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p>
    <w:p w14:paraId="3028F9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600" w:lineRule="exact"/>
        <w:ind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p>
    <w:p w14:paraId="1BB723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600" w:lineRule="exact"/>
        <w:ind w:right="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default" w:ascii="方正仿宋_GB2312" w:hAnsi="方正仿宋_GB2312" w:eastAsia="方正仿宋_GB2312" w:cs="方正仿宋_GB2312"/>
          <w:i w:val="0"/>
          <w:iCs w:val="0"/>
          <w:caps w:val="0"/>
          <w:color w:val="333333"/>
          <w:spacing w:val="0"/>
          <w:sz w:val="32"/>
          <w:szCs w:val="32"/>
          <w:shd w:val="clear" w:fill="FFFFFF"/>
          <w:lang w:val="en-US" w:eastAsia="zh-CN"/>
        </w:rPr>
        <w:drawing>
          <wp:anchor distT="0" distB="0" distL="114300" distR="114300" simplePos="0" relativeHeight="251660288" behindDoc="0" locked="0" layoutInCell="1" allowOverlap="1">
            <wp:simplePos x="0" y="0"/>
            <wp:positionH relativeFrom="column">
              <wp:posOffset>53975</wp:posOffset>
            </wp:positionH>
            <wp:positionV relativeFrom="page">
              <wp:posOffset>6015355</wp:posOffset>
            </wp:positionV>
            <wp:extent cx="5190490" cy="3568065"/>
            <wp:effectExtent l="0" t="0" r="10160" b="13335"/>
            <wp:wrapSquare wrapText="bothSides"/>
            <wp:docPr id="2" name="图片 2" descr="58e8ff94e9b078f73f9db301253c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e8ff94e9b078f73f9db301253c157"/>
                    <pic:cNvPicPr>
                      <a:picLocks noChangeAspect="1"/>
                    </pic:cNvPicPr>
                  </pic:nvPicPr>
                  <pic:blipFill>
                    <a:blip r:embed="rId7"/>
                    <a:stretch>
                      <a:fillRect/>
                    </a:stretch>
                  </pic:blipFill>
                  <pic:spPr>
                    <a:xfrm>
                      <a:off x="0" y="0"/>
                      <a:ext cx="5190490" cy="3568065"/>
                    </a:xfrm>
                    <a:prstGeom prst="rect">
                      <a:avLst/>
                    </a:prstGeom>
                  </pic:spPr>
                </pic:pic>
              </a:graphicData>
            </a:graphic>
          </wp:anchor>
        </w:drawing>
      </w:r>
    </w:p>
    <w:p w14:paraId="379D1683">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p>
    <w:p w14:paraId="29B59FC3">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四、运维管理机制</w:t>
      </w:r>
    </w:p>
    <w:p w14:paraId="10033E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spacing w:val="0"/>
          <w:sz w:val="32"/>
          <w:szCs w:val="32"/>
        </w:rPr>
      </w:pPr>
      <w:r>
        <w:rPr>
          <w:rFonts w:hint="eastAsia" w:ascii="仿宋" w:hAnsi="仿宋" w:eastAsia="仿宋" w:cs="仿宋"/>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pacing w:val="0"/>
          <w:sz w:val="32"/>
          <w:szCs w:val="32"/>
        </w:rPr>
        <w:t>（一）设施运维情况</w:t>
      </w:r>
    </w:p>
    <w:p w14:paraId="298CDC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1.</w:t>
      </w:r>
      <w:r>
        <w:rPr>
          <w:rFonts w:hint="eastAsia" w:ascii="仿宋" w:hAnsi="仿宋" w:eastAsia="仿宋" w:cs="仿宋"/>
          <w:spacing w:val="0"/>
          <w:sz w:val="32"/>
          <w:szCs w:val="32"/>
          <w:lang w:val="en-US" w:eastAsia="zh-CN"/>
        </w:rPr>
        <w:t>潞州区张祖污水处理站</w:t>
      </w:r>
      <w:r>
        <w:rPr>
          <w:rFonts w:hint="eastAsia" w:ascii="仿宋" w:hAnsi="仿宋" w:eastAsia="仿宋" w:cs="仿宋"/>
          <w:spacing w:val="0"/>
          <w:sz w:val="32"/>
          <w:szCs w:val="32"/>
        </w:rPr>
        <w:t>项目运维管理严格按照如下的运维管理制度执行</w:t>
      </w:r>
    </w:p>
    <w:p w14:paraId="7415C1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(1)污水处理站</w:t>
      </w:r>
      <w:r>
        <w:rPr>
          <w:rFonts w:hint="eastAsia" w:ascii="仿宋" w:hAnsi="仿宋" w:eastAsia="仿宋" w:cs="仿宋"/>
          <w:spacing w:val="0"/>
          <w:sz w:val="32"/>
          <w:szCs w:val="32"/>
          <w:lang w:val="en-US" w:eastAsia="zh-CN"/>
        </w:rPr>
        <w:t>运营维护方</w:t>
      </w:r>
      <w:r>
        <w:rPr>
          <w:rFonts w:hint="eastAsia" w:ascii="仿宋" w:hAnsi="仿宋" w:eastAsia="仿宋" w:cs="仿宋"/>
          <w:spacing w:val="0"/>
          <w:sz w:val="32"/>
          <w:szCs w:val="32"/>
        </w:rPr>
        <w:t>在主管部门直接领导下，负责污水处理站的设备管理、安全生产和场地卫生管理，组织人员努力完成工作任务和各项指标。</w:t>
      </w:r>
    </w:p>
    <w:p w14:paraId="0072D2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(2) 污水处理站</w:t>
      </w:r>
      <w:r>
        <w:rPr>
          <w:rFonts w:hint="eastAsia" w:ascii="仿宋" w:hAnsi="仿宋" w:eastAsia="仿宋" w:cs="仿宋"/>
          <w:spacing w:val="0"/>
          <w:sz w:val="32"/>
          <w:szCs w:val="32"/>
          <w:lang w:val="en-US" w:eastAsia="zh-CN"/>
        </w:rPr>
        <w:t>运营维护方</w:t>
      </w:r>
      <w:r>
        <w:rPr>
          <w:rFonts w:hint="eastAsia" w:ascii="仿宋" w:hAnsi="仿宋" w:eastAsia="仿宋" w:cs="仿宋"/>
          <w:spacing w:val="0"/>
          <w:sz w:val="32"/>
          <w:szCs w:val="32"/>
        </w:rPr>
        <w:t>严格执行环保法规，认真落实各项管理规定和要求，遵守有关规章制度，接受主管部门的监督。</w:t>
      </w:r>
    </w:p>
    <w:p w14:paraId="7A9D28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(3) 污水处理站</w:t>
      </w:r>
      <w:r>
        <w:rPr>
          <w:rFonts w:hint="eastAsia" w:ascii="仿宋" w:hAnsi="仿宋" w:eastAsia="仿宋" w:cs="仿宋"/>
          <w:spacing w:val="0"/>
          <w:sz w:val="32"/>
          <w:szCs w:val="32"/>
          <w:lang w:val="en-US" w:eastAsia="zh-CN"/>
        </w:rPr>
        <w:t>运营维护方</w:t>
      </w:r>
      <w:r>
        <w:rPr>
          <w:rFonts w:hint="eastAsia" w:ascii="仿宋" w:hAnsi="仿宋" w:eastAsia="仿宋" w:cs="仿宋"/>
          <w:spacing w:val="0"/>
          <w:sz w:val="32"/>
          <w:szCs w:val="32"/>
        </w:rPr>
        <w:t>充分掌握污水处理工艺，明确各工艺参数，熟悉设备特性，并能进行污水处理一般性技术改造、应用和推广，运行调试工作。</w:t>
      </w:r>
    </w:p>
    <w:p w14:paraId="42EDB1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(4)污水处理站</w:t>
      </w:r>
      <w:r>
        <w:rPr>
          <w:rFonts w:hint="eastAsia" w:ascii="仿宋" w:hAnsi="仿宋" w:eastAsia="仿宋" w:cs="仿宋"/>
          <w:spacing w:val="0"/>
          <w:sz w:val="32"/>
          <w:szCs w:val="32"/>
          <w:lang w:val="en-US" w:eastAsia="zh-CN"/>
        </w:rPr>
        <w:t>运营维护方</w:t>
      </w:r>
      <w:r>
        <w:rPr>
          <w:rFonts w:hint="eastAsia" w:ascii="仿宋" w:hAnsi="仿宋" w:eastAsia="仿宋" w:cs="仿宋"/>
          <w:spacing w:val="0"/>
          <w:sz w:val="32"/>
          <w:szCs w:val="32"/>
        </w:rPr>
        <w:t>应定期化验，如实填写运行记录，随时掌握污水运行情况，及时解决生产过程中产生的问题，确保污水处理体系运行正常，达标排放。</w:t>
      </w:r>
    </w:p>
    <w:p w14:paraId="1B1915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(5)污水处理站</w:t>
      </w:r>
      <w:r>
        <w:rPr>
          <w:rFonts w:hint="eastAsia" w:ascii="仿宋" w:hAnsi="仿宋" w:eastAsia="仿宋" w:cs="仿宋"/>
          <w:spacing w:val="0"/>
          <w:sz w:val="32"/>
          <w:szCs w:val="32"/>
          <w:lang w:val="en-US" w:eastAsia="zh-CN"/>
        </w:rPr>
        <w:t>运营维护方</w:t>
      </w:r>
      <w:r>
        <w:rPr>
          <w:rFonts w:hint="eastAsia" w:ascii="仿宋" w:hAnsi="仿宋" w:eastAsia="仿宋" w:cs="仿宋"/>
          <w:spacing w:val="0"/>
          <w:sz w:val="32"/>
          <w:szCs w:val="32"/>
        </w:rPr>
        <w:t>负责本区所有设备的日常维护、保养和故障排除，在巡视中执行“六勤”工作法：勤训、勤看、勤捞、勤听、勤嗅、勤摸。并认真准确填写当班记录。</w:t>
      </w:r>
    </w:p>
    <w:p w14:paraId="74D61E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(6)污水处理站</w:t>
      </w:r>
      <w:r>
        <w:rPr>
          <w:rFonts w:hint="eastAsia" w:ascii="仿宋" w:hAnsi="仿宋" w:eastAsia="仿宋" w:cs="仿宋"/>
          <w:spacing w:val="0"/>
          <w:sz w:val="32"/>
          <w:szCs w:val="32"/>
          <w:lang w:val="en-US" w:eastAsia="zh-CN"/>
        </w:rPr>
        <w:t>运营维护方</w:t>
      </w:r>
      <w:r>
        <w:rPr>
          <w:rFonts w:hint="eastAsia" w:ascii="仿宋" w:hAnsi="仿宋" w:eastAsia="仿宋" w:cs="仿宋"/>
          <w:spacing w:val="0"/>
          <w:sz w:val="32"/>
          <w:szCs w:val="32"/>
        </w:rPr>
        <w:t>负责本区的设备及室内外的清洁卫生工作。</w:t>
      </w:r>
    </w:p>
    <w:p w14:paraId="7604F7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(7)污水处理站</w:t>
      </w:r>
      <w:r>
        <w:rPr>
          <w:rFonts w:hint="eastAsia" w:ascii="仿宋" w:hAnsi="仿宋" w:eastAsia="仿宋" w:cs="仿宋"/>
          <w:spacing w:val="0"/>
          <w:sz w:val="32"/>
          <w:szCs w:val="32"/>
          <w:lang w:val="en-US" w:eastAsia="zh-CN"/>
        </w:rPr>
        <w:t>运营维护方</w:t>
      </w:r>
      <w:r>
        <w:rPr>
          <w:rFonts w:hint="eastAsia" w:ascii="仿宋" w:hAnsi="仿宋" w:eastAsia="仿宋" w:cs="仿宋"/>
          <w:spacing w:val="0"/>
          <w:sz w:val="32"/>
          <w:szCs w:val="32"/>
        </w:rPr>
        <w:t>应做好交接班工作记录。</w:t>
      </w:r>
    </w:p>
    <w:p w14:paraId="2AC364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(8)及时向上级领导汇报工作，提出合理化建议，努力完成主管部门交办的其他任务。</w:t>
      </w:r>
    </w:p>
    <w:p w14:paraId="492FB2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（二）运维费用情况说明</w:t>
      </w:r>
    </w:p>
    <w:p w14:paraId="0F4292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运行维护费用</w:t>
      </w:r>
      <w:r>
        <w:rPr>
          <w:rFonts w:hint="eastAsia" w:ascii="仿宋" w:hAnsi="仿宋" w:eastAsia="仿宋" w:cs="仿宋"/>
          <w:spacing w:val="0"/>
          <w:sz w:val="32"/>
          <w:szCs w:val="32"/>
          <w:lang w:val="en-US" w:eastAsia="zh-CN"/>
        </w:rPr>
        <w:t>位2.12</w:t>
      </w:r>
      <w:r>
        <w:rPr>
          <w:rFonts w:hint="eastAsia" w:ascii="仿宋" w:hAnsi="仿宋" w:eastAsia="仿宋" w:cs="仿宋"/>
          <w:spacing w:val="0"/>
          <w:sz w:val="32"/>
          <w:szCs w:val="32"/>
        </w:rPr>
        <w:t>元/</w:t>
      </w:r>
      <w:r>
        <w:rPr>
          <w:rFonts w:hint="eastAsia" w:ascii="仿宋" w:hAnsi="仿宋" w:eastAsia="仿宋" w:cs="仿宋"/>
          <w:spacing w:val="0"/>
          <w:sz w:val="32"/>
          <w:szCs w:val="32"/>
          <w:lang w:val="en-US" w:eastAsia="zh-CN"/>
        </w:rPr>
        <w:t>吨，按实际处理量定期结算</w:t>
      </w:r>
      <w:r>
        <w:rPr>
          <w:rFonts w:hint="eastAsia" w:ascii="仿宋" w:hAnsi="仿宋" w:eastAsia="仿宋" w:cs="仿宋"/>
          <w:spacing w:val="0"/>
          <w:sz w:val="32"/>
          <w:szCs w:val="32"/>
        </w:rPr>
        <w:t>。</w:t>
      </w:r>
    </w:p>
    <w:p w14:paraId="3FAF4C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付费方式：运营费用为</w:t>
      </w:r>
      <w:r>
        <w:rPr>
          <w:rFonts w:hint="eastAsia" w:ascii="仿宋" w:hAnsi="仿宋" w:eastAsia="仿宋" w:cs="仿宋"/>
          <w:spacing w:val="0"/>
          <w:sz w:val="32"/>
          <w:szCs w:val="32"/>
          <w:lang w:val="en-US" w:eastAsia="zh-CN"/>
        </w:rPr>
        <w:t>长治市潞州区人民政府承担</w:t>
      </w:r>
      <w:r>
        <w:rPr>
          <w:rFonts w:hint="eastAsia" w:ascii="仿宋" w:hAnsi="仿宋" w:eastAsia="仿宋" w:cs="仿宋"/>
          <w:spacing w:val="0"/>
          <w:sz w:val="32"/>
          <w:szCs w:val="32"/>
        </w:rPr>
        <w:t>。</w:t>
      </w:r>
    </w:p>
    <w:p w14:paraId="21DF51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（三）管理情况</w:t>
      </w:r>
    </w:p>
    <w:p w14:paraId="3341BC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潞州区张祖污水处理站</w:t>
      </w:r>
      <w:r>
        <w:rPr>
          <w:rFonts w:hint="eastAsia" w:ascii="仿宋" w:hAnsi="仿宋" w:eastAsia="仿宋" w:cs="仿宋"/>
          <w:spacing w:val="0"/>
          <w:sz w:val="32"/>
          <w:szCs w:val="32"/>
        </w:rPr>
        <w:t>项目，采用采用</w:t>
      </w:r>
      <w:r>
        <w:rPr>
          <w:rFonts w:hint="eastAsia" w:ascii="仿宋" w:hAnsi="仿宋" w:eastAsia="仿宋" w:cs="仿宋"/>
          <w:spacing w:val="0"/>
          <w:sz w:val="32"/>
          <w:szCs w:val="32"/>
          <w:lang w:val="en-US" w:eastAsia="zh-CN"/>
        </w:rPr>
        <w:t>A/0+MBR生物处理</w:t>
      </w:r>
      <w:r>
        <w:rPr>
          <w:rFonts w:hint="eastAsia" w:ascii="仿宋" w:hAnsi="仿宋" w:eastAsia="仿宋" w:cs="仿宋"/>
          <w:spacing w:val="0"/>
          <w:sz w:val="32"/>
          <w:szCs w:val="32"/>
        </w:rPr>
        <w:t>技术，</w:t>
      </w:r>
      <w:r>
        <w:rPr>
          <w:rFonts w:hint="eastAsia" w:ascii="仿宋" w:hAnsi="仿宋" w:eastAsia="仿宋" w:cs="仿宋"/>
          <w:spacing w:val="0"/>
          <w:sz w:val="32"/>
          <w:szCs w:val="32"/>
          <w:lang w:val="en-US" w:eastAsia="zh-CN"/>
        </w:rPr>
        <w:t>由中标方河北智乐环境技术有限公司维护</w:t>
      </w:r>
      <w:r>
        <w:rPr>
          <w:rFonts w:hint="eastAsia" w:ascii="仿宋" w:hAnsi="仿宋" w:eastAsia="仿宋" w:cs="仿宋"/>
          <w:spacing w:val="0"/>
          <w:sz w:val="32"/>
          <w:szCs w:val="32"/>
        </w:rPr>
        <w:t>，维护内容如下：</w:t>
      </w:r>
    </w:p>
    <w:p w14:paraId="2DCC17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1.</w:t>
      </w:r>
      <w:r>
        <w:rPr>
          <w:rFonts w:hint="eastAsia" w:ascii="仿宋" w:hAnsi="仿宋" w:eastAsia="仿宋" w:cs="仿宋"/>
          <w:spacing w:val="0"/>
          <w:sz w:val="32"/>
          <w:szCs w:val="32"/>
          <w:lang w:val="en-US" w:eastAsia="zh-CN"/>
        </w:rPr>
        <w:t>定时自</w:t>
      </w:r>
      <w:r>
        <w:rPr>
          <w:rFonts w:hint="eastAsia" w:ascii="仿宋" w:hAnsi="仿宋" w:eastAsia="仿宋" w:cs="仿宋"/>
          <w:spacing w:val="0"/>
          <w:sz w:val="32"/>
          <w:szCs w:val="32"/>
        </w:rPr>
        <w:t>测进出水水质情况，发现问题及时上报；</w:t>
      </w:r>
    </w:p>
    <w:p w14:paraId="6B6FBD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2.</w:t>
      </w:r>
      <w:r>
        <w:rPr>
          <w:rFonts w:hint="eastAsia" w:ascii="仿宋" w:hAnsi="仿宋" w:eastAsia="仿宋" w:cs="仿宋"/>
          <w:spacing w:val="0"/>
          <w:sz w:val="32"/>
          <w:szCs w:val="32"/>
          <w:lang w:val="en-US" w:eastAsia="zh-CN"/>
        </w:rPr>
        <w:t>每日对设备进行点检，保养设备，维护厂区卫生</w:t>
      </w:r>
      <w:r>
        <w:rPr>
          <w:rFonts w:hint="eastAsia" w:ascii="仿宋" w:hAnsi="仿宋" w:eastAsia="仿宋" w:cs="仿宋"/>
          <w:spacing w:val="0"/>
          <w:sz w:val="32"/>
          <w:szCs w:val="32"/>
        </w:rPr>
        <w:t>；</w:t>
      </w:r>
    </w:p>
    <w:p w14:paraId="158FA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3.</w:t>
      </w:r>
      <w:r>
        <w:rPr>
          <w:rFonts w:hint="eastAsia" w:ascii="仿宋" w:hAnsi="仿宋" w:eastAsia="仿宋" w:cs="仿宋"/>
          <w:spacing w:val="0"/>
          <w:sz w:val="32"/>
          <w:szCs w:val="32"/>
          <w:lang w:val="en-US" w:eastAsia="zh-CN"/>
        </w:rPr>
        <w:t>每日检查生物设备含泥量，达到排放需求后，经过专业处理交由晋清科技有限公司进行生物肥制作</w:t>
      </w:r>
      <w:r>
        <w:rPr>
          <w:rFonts w:hint="eastAsia" w:ascii="仿宋" w:hAnsi="仿宋" w:eastAsia="仿宋" w:cs="仿宋"/>
          <w:spacing w:val="0"/>
          <w:sz w:val="32"/>
          <w:szCs w:val="32"/>
        </w:rPr>
        <w:t>；</w:t>
      </w:r>
    </w:p>
    <w:p w14:paraId="4701F007">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五、亮点特色</w:t>
      </w:r>
    </w:p>
    <w:p w14:paraId="0F1923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（一）广泛的宣传教育</w:t>
      </w:r>
      <w:bookmarkStart w:id="0" w:name="_GoBack"/>
      <w:bookmarkEnd w:id="0"/>
    </w:p>
    <w:p w14:paraId="7CDA93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农村改厕、污水处理，是农村振兴的重要工作。由于农民的生活习惯很难一下子改变，在工作中，部分村民和村干部会出现不支持、不配合的现象。为此，各部门各单位进行了深入的宣传教育工作，通过发明白纸、板报宣传、农民夜校等形式，讲解宣传农村改厕、污水处理等方面的知识和对卫生健康、对环境改善的作用，统一思想，确保了工程进度如期施工完成，确保了设备在后期使用过程中得到很好的保护和使用，为污水处理系统稳定良好的运行奠定了基础。</w:t>
      </w:r>
    </w:p>
    <w:p w14:paraId="644DD5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rPr>
        <w:t>（二）选择适合农村的污水处理技术是农村污水处理的关键首选</w:t>
      </w:r>
      <w:r>
        <w:rPr>
          <w:rFonts w:hint="eastAsia" w:ascii="仿宋" w:hAnsi="仿宋" w:eastAsia="仿宋" w:cs="仿宋"/>
          <w:color w:val="auto"/>
          <w:spacing w:val="0"/>
          <w:sz w:val="32"/>
          <w:szCs w:val="32"/>
          <w:lang w:eastAsia="zh-CN"/>
        </w:rPr>
        <w:t>。</w:t>
      </w:r>
    </w:p>
    <w:p w14:paraId="345A3B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在农村环境连片整治过程中，许多乡镇、农村很好的利用了国家的政策，建设了许多污水处理站。但是由于其技术复杂、维护困难、费用较高等原因，大都处于“晒太阳”状态。为了防止重蹈覆辙，局领导走访了许多污水处理站，走访了许多污水处理设备厂家，广泛调研，精心选择，使得本污水处理站得以稳定运行。</w:t>
      </w:r>
    </w:p>
    <w:p w14:paraId="0FC84B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w:t>
      </w:r>
      <w:r>
        <w:rPr>
          <w:rFonts w:hint="eastAsia" w:ascii="仿宋" w:hAnsi="仿宋" w:eastAsia="仿宋" w:cs="仿宋"/>
          <w:spacing w:val="0"/>
          <w:sz w:val="32"/>
          <w:szCs w:val="32"/>
          <w:lang w:val="en-US" w:eastAsia="zh-CN"/>
        </w:rPr>
        <w:t>A/0+MBR生物处理</w:t>
      </w:r>
      <w:r>
        <w:rPr>
          <w:rFonts w:hint="eastAsia" w:ascii="仿宋" w:hAnsi="仿宋" w:eastAsia="仿宋" w:cs="仿宋"/>
          <w:spacing w:val="0"/>
          <w:sz w:val="32"/>
          <w:szCs w:val="32"/>
        </w:rPr>
        <w:t>技术非常适合农村污水处理</w:t>
      </w:r>
    </w:p>
    <w:p w14:paraId="01E3CC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1.</w:t>
      </w:r>
      <w:r>
        <w:rPr>
          <w:rFonts w:hint="eastAsia" w:ascii="仿宋" w:hAnsi="仿宋" w:eastAsia="仿宋" w:cs="仿宋"/>
          <w:spacing w:val="0"/>
          <w:sz w:val="32"/>
          <w:szCs w:val="32"/>
          <w:lang w:val="en-US" w:eastAsia="zh-CN"/>
        </w:rPr>
        <w:t>设备占地面积小，适合小规模的自然村落</w:t>
      </w:r>
      <w:r>
        <w:rPr>
          <w:rFonts w:hint="eastAsia" w:ascii="仿宋" w:hAnsi="仿宋" w:eastAsia="仿宋" w:cs="仿宋"/>
          <w:spacing w:val="0"/>
          <w:sz w:val="32"/>
          <w:szCs w:val="32"/>
        </w:rPr>
        <w:t>；</w:t>
      </w:r>
    </w:p>
    <w:p w14:paraId="526789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2.</w:t>
      </w:r>
      <w:r>
        <w:rPr>
          <w:rFonts w:hint="eastAsia" w:ascii="仿宋" w:hAnsi="仿宋" w:eastAsia="仿宋" w:cs="仿宋"/>
          <w:spacing w:val="0"/>
          <w:sz w:val="32"/>
          <w:szCs w:val="32"/>
          <w:lang w:val="en-US" w:eastAsia="zh-CN"/>
        </w:rPr>
        <w:t>节能显著，比同类产品节能达40%以上</w:t>
      </w:r>
      <w:r>
        <w:rPr>
          <w:rFonts w:hint="eastAsia" w:ascii="仿宋" w:hAnsi="仿宋" w:eastAsia="仿宋" w:cs="仿宋"/>
          <w:spacing w:val="0"/>
          <w:sz w:val="32"/>
          <w:szCs w:val="32"/>
        </w:rPr>
        <w:t>；</w:t>
      </w:r>
    </w:p>
    <w:p w14:paraId="045E53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3.设备</w:t>
      </w:r>
      <w:r>
        <w:rPr>
          <w:rFonts w:hint="eastAsia" w:ascii="仿宋" w:hAnsi="仿宋" w:eastAsia="仿宋" w:cs="仿宋"/>
          <w:spacing w:val="0"/>
          <w:sz w:val="32"/>
          <w:szCs w:val="32"/>
          <w:lang w:val="en-US" w:eastAsia="zh-CN"/>
        </w:rPr>
        <w:t>电气控制系统先进，可实现远程控制</w:t>
      </w:r>
      <w:r>
        <w:rPr>
          <w:rFonts w:hint="eastAsia" w:ascii="仿宋" w:hAnsi="仿宋" w:eastAsia="仿宋" w:cs="仿宋"/>
          <w:spacing w:val="0"/>
          <w:sz w:val="32"/>
          <w:szCs w:val="32"/>
        </w:rPr>
        <w:t>；</w:t>
      </w:r>
    </w:p>
    <w:p w14:paraId="60EC9A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4.完美融入景观，美化农村环境；</w:t>
      </w:r>
    </w:p>
    <w:p w14:paraId="7BB6D4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5.安静运行，无噪音污染；</w:t>
      </w:r>
    </w:p>
    <w:p w14:paraId="5ACD2A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rPr>
        <w:t>6.</w:t>
      </w:r>
      <w:r>
        <w:rPr>
          <w:rFonts w:hint="eastAsia" w:ascii="仿宋" w:hAnsi="仿宋" w:eastAsia="仿宋" w:cs="仿宋"/>
          <w:spacing w:val="0"/>
          <w:sz w:val="32"/>
          <w:szCs w:val="32"/>
          <w:lang w:val="en-US" w:eastAsia="zh-CN"/>
        </w:rPr>
        <w:t>出水效率以及出水水质稳定，不会产生重大波动</w:t>
      </w:r>
      <w:r>
        <w:rPr>
          <w:rFonts w:hint="eastAsia" w:ascii="仿宋" w:hAnsi="仿宋" w:eastAsia="仿宋" w:cs="仿宋"/>
          <w:spacing w:val="0"/>
          <w:sz w:val="32"/>
          <w:szCs w:val="32"/>
        </w:rPr>
        <w:t>；</w:t>
      </w:r>
    </w:p>
    <w:p w14:paraId="3E0621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spacing w:val="0"/>
          <w:sz w:val="32"/>
          <w:szCs w:val="32"/>
        </w:rPr>
        <w:t>7.</w:t>
      </w:r>
      <w:r>
        <w:rPr>
          <w:rFonts w:hint="eastAsia" w:ascii="仿宋" w:hAnsi="仿宋" w:eastAsia="仿宋" w:cs="仿宋"/>
          <w:spacing w:val="0"/>
          <w:sz w:val="32"/>
          <w:szCs w:val="32"/>
          <w:lang w:val="en-US" w:eastAsia="zh-CN"/>
        </w:rPr>
        <w:t>专业化运维团队提供专业服务，确保水质达标，污水处理站不会出现闲置情况。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FD9C4"/>
    <w:multiLevelType w:val="singleLevel"/>
    <w:tmpl w:val="24BFD9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ZDkyMjcwNWZhYmFhOWU5MzMyZTU3OTE5NWU2ZTMifQ=="/>
  </w:docVars>
  <w:rsids>
    <w:rsidRoot w:val="00000000"/>
    <w:rsid w:val="018C1D2F"/>
    <w:rsid w:val="01E274B5"/>
    <w:rsid w:val="06B34F7C"/>
    <w:rsid w:val="09000221"/>
    <w:rsid w:val="0C344DB1"/>
    <w:rsid w:val="11375974"/>
    <w:rsid w:val="155B6F0B"/>
    <w:rsid w:val="199E386A"/>
    <w:rsid w:val="22266044"/>
    <w:rsid w:val="294C32E2"/>
    <w:rsid w:val="29565F0F"/>
    <w:rsid w:val="2CCE42C7"/>
    <w:rsid w:val="2E9559D9"/>
    <w:rsid w:val="3C7050E2"/>
    <w:rsid w:val="45C02C36"/>
    <w:rsid w:val="4A6E372E"/>
    <w:rsid w:val="4B616322"/>
    <w:rsid w:val="566969D2"/>
    <w:rsid w:val="58366D88"/>
    <w:rsid w:val="5AFA22EF"/>
    <w:rsid w:val="5C087F4D"/>
    <w:rsid w:val="5CAC6B74"/>
    <w:rsid w:val="63493E13"/>
    <w:rsid w:val="637F4BF6"/>
    <w:rsid w:val="6AE85CC0"/>
    <w:rsid w:val="6C7F08A6"/>
    <w:rsid w:val="6EF54E4F"/>
    <w:rsid w:val="700B2827"/>
    <w:rsid w:val="7350457E"/>
    <w:rsid w:val="75F06371"/>
    <w:rsid w:val="75F62238"/>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pacing w:val="57"/>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Plain Text"/>
    <w:basedOn w:val="1"/>
    <w:next w:val="1"/>
    <w:qFormat/>
    <w:uiPriority w:val="0"/>
    <w:rPr>
      <w:rFonts w:ascii="宋体" w:hAnsi="Courier New"/>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2385</Words>
  <Characters>2511</Characters>
  <Lines>0</Lines>
  <Paragraphs>0</Paragraphs>
  <TotalTime>9</TotalTime>
  <ScaleCrop>false</ScaleCrop>
  <LinksUpToDate>false</LinksUpToDate>
  <CharactersWithSpaces>2515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2024-11-15T07:04:00Z</dcterms:created>
  <dc:creator>Administrator</dc:creator>
  <cp:lastModifiedBy>幽</cp:lastModifiedBy>
  <dcterms:modified xsi:type="dcterms:W3CDTF">2024-11-19T01:39:03Z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C2941D00C5794FE78DDBA22C24E9EB5A_13</vt:lpwstr>
  </property>
</Properties>
</file>